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155FF">
        <w:rPr>
          <w:rFonts w:ascii="Times New Roman" w:hAnsi="Times New Roman" w:cs="Times New Roman"/>
          <w:b/>
          <w:bCs/>
        </w:rPr>
        <w:t>10</w:t>
      </w:r>
      <w:r w:rsidR="00E449AA" w:rsidRPr="005E0F0E">
        <w:rPr>
          <w:rFonts w:ascii="Times New Roman" w:hAnsi="Times New Roman" w:cs="Times New Roman"/>
          <w:b/>
          <w:bCs/>
        </w:rPr>
        <w:t xml:space="preserve">» </w:t>
      </w:r>
      <w:r w:rsidR="00F155FF">
        <w:rPr>
          <w:rFonts w:ascii="Times New Roman" w:hAnsi="Times New Roman" w:cs="Times New Roman"/>
          <w:b/>
          <w:bCs/>
        </w:rPr>
        <w:t>июн</w:t>
      </w:r>
      <w:r w:rsidR="00AC7307">
        <w:rPr>
          <w:rFonts w:ascii="Times New Roman" w:hAnsi="Times New Roman" w:cs="Times New Roman"/>
          <w:b/>
          <w:bCs/>
        </w:rPr>
        <w:t xml:space="preserve">я </w:t>
      </w:r>
      <w:r w:rsidRPr="00737B38">
        <w:rPr>
          <w:rFonts w:ascii="Times New Roman" w:hAnsi="Times New Roman" w:cs="Times New Roman"/>
          <w:b/>
          <w:bCs/>
        </w:rPr>
        <w:t>20</w:t>
      </w:r>
      <w:r>
        <w:rPr>
          <w:rFonts w:ascii="Times New Roman" w:hAnsi="Times New Roman" w:cs="Times New Roman"/>
          <w:b/>
          <w:bCs/>
        </w:rPr>
        <w:t>2</w:t>
      </w:r>
      <w:r w:rsidR="00AC7307">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0D6E1C" w:rsidRDefault="000D6E1C">
      <w:pPr>
        <w:pStyle w:val="10"/>
        <w:spacing w:line="240" w:lineRule="auto"/>
        <w:jc w:val="both"/>
        <w:outlineLvl w:val="0"/>
        <w:rPr>
          <w:rFonts w:ascii="Times New Roman" w:hAnsi="Times New Roman" w:cs="Times New Roman"/>
          <w:b/>
          <w:bCs/>
        </w:rPr>
      </w:pPr>
    </w:p>
    <w:p w:rsidR="000D6E1C" w:rsidRPr="00737B38" w:rsidRDefault="000D6E1C">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A11200" w:rsidRPr="00F155FF" w:rsidRDefault="00F155FF" w:rsidP="000D6E1C">
      <w:pPr>
        <w:pStyle w:val="10"/>
        <w:jc w:val="center"/>
        <w:outlineLvl w:val="0"/>
        <w:rPr>
          <w:rFonts w:ascii="Times New Roman" w:hAnsi="Times New Roman" w:cs="Times New Roman"/>
          <w:b/>
          <w:bCs/>
          <w:u w:val="single"/>
        </w:rPr>
      </w:pPr>
      <w:r w:rsidRPr="00F155FF">
        <w:rPr>
          <w:rFonts w:ascii="Times New Roman" w:hAnsi="Times New Roman" w:cs="Times New Roman"/>
          <w:b/>
          <w:u w:val="single"/>
        </w:rPr>
        <w:t xml:space="preserve">Выполнение работ по строительству водопровода до границы земельного участка </w:t>
      </w:r>
      <w:r w:rsidRPr="00F155FF">
        <w:rPr>
          <w:rFonts w:ascii="Times New Roman" w:hAnsi="Times New Roman" w:cs="Times New Roman"/>
          <w:b/>
          <w:u w:val="single"/>
        </w:rPr>
        <w:br/>
        <w:t>ул. Красных Героев, 20. 2D = 110 мм, L = 29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CA7E82" w:rsidRDefault="00CA7E82">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0D6E1C">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2F779E" w:rsidRDefault="002F779E">
      <w:pPr>
        <w:pStyle w:val="10"/>
        <w:spacing w:line="240" w:lineRule="auto"/>
        <w:ind w:firstLine="709"/>
        <w:jc w:val="center"/>
        <w:rPr>
          <w:rFonts w:ascii="Times New Roman" w:hAnsi="Times New Roman" w:cs="Times New Roman"/>
          <w:b/>
          <w:sz w:val="21"/>
          <w:szCs w:val="21"/>
          <w:lang w:eastAsia="ar-SA"/>
        </w:rPr>
      </w:pPr>
      <w:bookmarkStart w:id="3" w:name="_Ref248571702"/>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C3387" w:rsidRPr="006302F3" w:rsidRDefault="002F779E" w:rsidP="006302F3">
            <w:pPr>
              <w:tabs>
                <w:tab w:val="left" w:pos="317"/>
              </w:tabs>
              <w:contextualSpacing/>
              <w:rPr>
                <w:rFonts w:ascii="Times New Roman" w:eastAsia="Calibri" w:hAnsi="Times New Roman"/>
                <w:szCs w:val="22"/>
                <w:highlight w:val="yellow"/>
              </w:rPr>
            </w:pPr>
            <w:r w:rsidRPr="006302F3">
              <w:rPr>
                <w:rFonts w:ascii="Times New Roman" w:hAnsi="Times New Roman"/>
                <w:szCs w:val="22"/>
              </w:rPr>
              <w:t>Выполнение работ по строительству водопровода до границы земельного участка ул. Красных Героев, 20. 2D = 110 мм, L = 29 м.</w:t>
            </w:r>
          </w:p>
          <w:p w:rsidR="001C4B10" w:rsidRPr="006302F3" w:rsidRDefault="001C4B10" w:rsidP="006302F3">
            <w:pPr>
              <w:tabs>
                <w:tab w:val="left" w:pos="317"/>
              </w:tabs>
              <w:contextualSpacing/>
              <w:rPr>
                <w:rFonts w:ascii="Times New Roman" w:eastAsia="Calibri" w:hAnsi="Times New Roman"/>
                <w:szCs w:val="22"/>
              </w:rPr>
            </w:pPr>
            <w:r w:rsidRPr="006302F3">
              <w:rPr>
                <w:rFonts w:ascii="Times New Roman" w:eastAsia="Calibri" w:hAnsi="Times New Roman"/>
                <w:szCs w:val="22"/>
              </w:rPr>
              <w:t>Объем выполняемых работ:</w:t>
            </w:r>
          </w:p>
          <w:p w:rsidR="002F779E" w:rsidRPr="006302F3" w:rsidRDefault="002F779E" w:rsidP="006302F3">
            <w:pPr>
              <w:tabs>
                <w:tab w:val="left" w:pos="317"/>
              </w:tabs>
              <w:contextualSpacing/>
              <w:rPr>
                <w:rFonts w:ascii="Times New Roman" w:hAnsi="Times New Roman"/>
                <w:szCs w:val="22"/>
              </w:rPr>
            </w:pPr>
            <w:r w:rsidRPr="006302F3">
              <w:rPr>
                <w:rFonts w:ascii="Times New Roman" w:hAnsi="Times New Roman"/>
                <w:szCs w:val="22"/>
              </w:rPr>
              <w:t>Строительство водопровода:</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2Д-110х10 мм, L=11 м, Н=2,5 м – сухой грунт, открытый способ прокладки.</w:t>
            </w:r>
            <w:r w:rsidRPr="006302F3">
              <w:rPr>
                <w:sz w:val="22"/>
                <w:szCs w:val="22"/>
              </w:rPr>
              <w:br/>
              <w:t>Трубы полиэтиленовые ПЭ 100 SDR 11 ГОСТ 18599-2001.</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Устройство основания под трубопровод из песка или отсева.</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Устройство защитного слоя трубопровода.</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Обратная засыпка трубопровода песком или отсевом, с послойным уплотнением</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2Д-110х10 мм, L=18 м, Н=2,5 м – сухой грунт, бестраншейный способ прокладки.</w:t>
            </w:r>
            <w:r w:rsidRPr="006302F3">
              <w:rPr>
                <w:sz w:val="22"/>
                <w:szCs w:val="22"/>
              </w:rPr>
              <w:br/>
              <w:t>Трубы полиэтиленовые питьевые ПЭ 100 SDR 11 ГОСТ 18599-2001.</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Строительство водопроводной камеры 3600х2400мм, H=3000мм, ж/б.</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Наружная гидроизоляция водопроводной камеры.</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Установка стремянки в водопроводной камере.</w:t>
            </w:r>
          </w:p>
          <w:p w:rsidR="002F779E" w:rsidRPr="006302F3" w:rsidRDefault="002F779E" w:rsidP="006302F3">
            <w:pPr>
              <w:pStyle w:val="afff"/>
              <w:numPr>
                <w:ilvl w:val="0"/>
                <w:numId w:val="50"/>
              </w:numPr>
              <w:tabs>
                <w:tab w:val="left" w:pos="317"/>
              </w:tabs>
              <w:spacing w:after="0" w:line="240" w:lineRule="auto"/>
              <w:ind w:left="0" w:firstLine="0"/>
              <w:rPr>
                <w:sz w:val="22"/>
                <w:szCs w:val="22"/>
              </w:rPr>
            </w:pPr>
            <w:r w:rsidRPr="006302F3">
              <w:rPr>
                <w:sz w:val="22"/>
                <w:szCs w:val="22"/>
              </w:rPr>
              <w:t>Промывка с дезинфекцией трубопровода.</w:t>
            </w:r>
          </w:p>
          <w:p w:rsidR="002F779E" w:rsidRPr="006302F3" w:rsidRDefault="006302F3" w:rsidP="006302F3">
            <w:pPr>
              <w:pStyle w:val="afff"/>
              <w:numPr>
                <w:ilvl w:val="0"/>
                <w:numId w:val="50"/>
              </w:numPr>
              <w:tabs>
                <w:tab w:val="left" w:pos="317"/>
              </w:tabs>
              <w:spacing w:after="0" w:line="240" w:lineRule="auto"/>
              <w:ind w:left="0" w:firstLine="0"/>
              <w:rPr>
                <w:sz w:val="22"/>
                <w:szCs w:val="22"/>
              </w:rPr>
            </w:pPr>
            <w:r>
              <w:rPr>
                <w:sz w:val="22"/>
                <w:szCs w:val="22"/>
              </w:rPr>
              <w:t xml:space="preserve"> </w:t>
            </w:r>
            <w:r w:rsidR="002F779E" w:rsidRPr="006302F3">
              <w:rPr>
                <w:sz w:val="22"/>
                <w:szCs w:val="22"/>
              </w:rPr>
              <w:t>Восстановление нарушенного благоустройства.</w:t>
            </w:r>
          </w:p>
          <w:p w:rsidR="002F779E" w:rsidRPr="006302F3" w:rsidRDefault="006302F3" w:rsidP="006302F3">
            <w:pPr>
              <w:pStyle w:val="afff"/>
              <w:numPr>
                <w:ilvl w:val="0"/>
                <w:numId w:val="50"/>
              </w:numPr>
              <w:tabs>
                <w:tab w:val="left" w:pos="317"/>
              </w:tabs>
              <w:spacing w:after="0" w:line="240" w:lineRule="auto"/>
              <w:ind w:left="0" w:firstLine="0"/>
              <w:rPr>
                <w:sz w:val="22"/>
                <w:szCs w:val="22"/>
              </w:rPr>
            </w:pPr>
            <w:r>
              <w:rPr>
                <w:sz w:val="22"/>
                <w:szCs w:val="22"/>
              </w:rPr>
              <w:t xml:space="preserve"> </w:t>
            </w:r>
            <w:r w:rsidR="002F779E" w:rsidRPr="006302F3">
              <w:rPr>
                <w:sz w:val="22"/>
                <w:szCs w:val="22"/>
              </w:rPr>
              <w:t>Восстановление газона, внесение растительного слоя земли.</w:t>
            </w:r>
          </w:p>
          <w:p w:rsidR="006302F3" w:rsidRPr="006302F3" w:rsidRDefault="006302F3" w:rsidP="006302F3">
            <w:pPr>
              <w:pStyle w:val="afff"/>
              <w:numPr>
                <w:ilvl w:val="0"/>
                <w:numId w:val="50"/>
              </w:numPr>
              <w:tabs>
                <w:tab w:val="left" w:pos="317"/>
              </w:tabs>
              <w:spacing w:after="0" w:line="240" w:lineRule="auto"/>
              <w:ind w:left="0" w:firstLine="0"/>
              <w:rPr>
                <w:sz w:val="22"/>
                <w:szCs w:val="22"/>
              </w:rPr>
            </w:pPr>
            <w:r>
              <w:rPr>
                <w:sz w:val="22"/>
                <w:szCs w:val="22"/>
              </w:rPr>
              <w:t xml:space="preserve"> </w:t>
            </w:r>
            <w:r w:rsidR="002F779E" w:rsidRPr="006302F3">
              <w:rPr>
                <w:sz w:val="22"/>
                <w:szCs w:val="22"/>
              </w:rPr>
              <w:t>Технологическое присоединение к существующему водопроводу с установкой запорной арматуры.</w:t>
            </w:r>
          </w:p>
          <w:p w:rsidR="00450039" w:rsidRPr="006302F3" w:rsidRDefault="00C77B7E" w:rsidP="006302F3">
            <w:pPr>
              <w:pStyle w:val="afff"/>
              <w:tabs>
                <w:tab w:val="left" w:pos="317"/>
              </w:tabs>
              <w:spacing w:after="0" w:line="240" w:lineRule="auto"/>
              <w:ind w:left="0"/>
              <w:rPr>
                <w:sz w:val="22"/>
                <w:szCs w:val="22"/>
              </w:rPr>
            </w:pPr>
            <w:r w:rsidRPr="006302F3">
              <w:rPr>
                <w:rFonts w:cs="Times New Roman"/>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78E1" w:rsidRPr="002467B2" w:rsidRDefault="007F78E1" w:rsidP="006F59A4">
            <w:pPr>
              <w:pStyle w:val="10"/>
              <w:jc w:val="both"/>
              <w:rPr>
                <w:rFonts w:ascii="Times New Roman" w:hAnsi="Times New Roman" w:cs="Times New Roman"/>
                <w:bCs/>
                <w:sz w:val="22"/>
                <w:szCs w:val="22"/>
                <w:highlight w:val="yellow"/>
              </w:rPr>
            </w:pPr>
            <w:r w:rsidRPr="002467B2">
              <w:rPr>
                <w:rFonts w:ascii="Times New Roman" w:hAnsi="Times New Roman" w:cs="Times New Roman"/>
                <w:bCs/>
                <w:sz w:val="22"/>
                <w:szCs w:val="22"/>
              </w:rPr>
              <w:t xml:space="preserve">Место выполнения </w:t>
            </w:r>
            <w:r w:rsidR="002467B2" w:rsidRPr="002467B2">
              <w:rPr>
                <w:rFonts w:ascii="Times New Roman" w:hAnsi="Times New Roman" w:cs="Times New Roman"/>
                <w:bCs/>
                <w:sz w:val="22"/>
                <w:szCs w:val="22"/>
              </w:rPr>
              <w:t xml:space="preserve">работ: </w:t>
            </w:r>
            <w:r w:rsidR="002467B2" w:rsidRPr="002467B2">
              <w:rPr>
                <w:rFonts w:ascii="Times New Roman" w:hAnsi="Times New Roman" w:cs="Times New Roman"/>
                <w:sz w:val="22"/>
                <w:szCs w:val="22"/>
              </w:rPr>
              <w:t>Свердловская</w:t>
            </w:r>
            <w:r w:rsidR="002467B2" w:rsidRPr="002467B2">
              <w:rPr>
                <w:rFonts w:ascii="Times New Roman" w:hAnsi="Times New Roman" w:cs="Times New Roman"/>
                <w:bCs/>
                <w:sz w:val="22"/>
                <w:szCs w:val="22"/>
              </w:rPr>
              <w:t xml:space="preserve"> обл., г. Березовский, ул. </w:t>
            </w:r>
            <w:r w:rsidR="006302F3">
              <w:rPr>
                <w:rFonts w:ascii="Times New Roman" w:hAnsi="Times New Roman" w:cs="Times New Roman"/>
                <w:bCs/>
                <w:sz w:val="22"/>
                <w:szCs w:val="22"/>
              </w:rPr>
              <w:t>Красных Героев</w:t>
            </w:r>
            <w:r w:rsidR="002467B2" w:rsidRPr="002467B2">
              <w:rPr>
                <w:rFonts w:ascii="Times New Roman" w:hAnsi="Times New Roman" w:cs="Times New Roman"/>
                <w:bCs/>
                <w:sz w:val="22"/>
                <w:szCs w:val="22"/>
              </w:rPr>
              <w:t xml:space="preserve">, д. </w:t>
            </w:r>
            <w:r w:rsidR="006302F3">
              <w:rPr>
                <w:rFonts w:ascii="Times New Roman" w:hAnsi="Times New Roman" w:cs="Times New Roman"/>
                <w:bCs/>
                <w:sz w:val="22"/>
                <w:szCs w:val="22"/>
              </w:rPr>
              <w:t>20</w:t>
            </w:r>
            <w:r w:rsidR="00D87980">
              <w:rPr>
                <w:rFonts w:ascii="Times New Roman" w:hAnsi="Times New Roman" w:cs="Times New Roman"/>
                <w:bCs/>
                <w:sz w:val="22"/>
                <w:szCs w:val="22"/>
              </w:rPr>
              <w:t>.</w:t>
            </w:r>
          </w:p>
          <w:p w:rsidR="007F78E1" w:rsidRDefault="00EA241D" w:rsidP="006F59A4">
            <w:pPr>
              <w:pStyle w:val="10"/>
              <w:jc w:val="both"/>
              <w:rPr>
                <w:rFonts w:ascii="Times New Roman" w:hAnsi="Times New Roman" w:cs="Times New Roman"/>
                <w:bCs/>
                <w:sz w:val="22"/>
                <w:szCs w:val="22"/>
              </w:rPr>
            </w:pPr>
            <w:r w:rsidRPr="00EA241D">
              <w:rPr>
                <w:rFonts w:ascii="Times New Roman" w:hAnsi="Times New Roman" w:cs="Times New Roman"/>
                <w:bCs/>
                <w:sz w:val="22"/>
                <w:szCs w:val="22"/>
              </w:rPr>
              <w:t xml:space="preserve">Срок </w:t>
            </w:r>
            <w:r w:rsidR="006479AC">
              <w:rPr>
                <w:rFonts w:ascii="Times New Roman" w:hAnsi="Times New Roman" w:cs="Times New Roman"/>
                <w:bCs/>
                <w:sz w:val="22"/>
                <w:szCs w:val="22"/>
              </w:rPr>
              <w:t xml:space="preserve">(период) </w:t>
            </w:r>
            <w:r w:rsidRPr="00EA241D">
              <w:rPr>
                <w:rFonts w:ascii="Times New Roman" w:hAnsi="Times New Roman" w:cs="Times New Roman"/>
                <w:bCs/>
                <w:sz w:val="22"/>
                <w:szCs w:val="22"/>
              </w:rPr>
              <w:t>выполнения работ:</w:t>
            </w:r>
          </w:p>
          <w:p w:rsidR="00D87980" w:rsidRPr="00D87980" w:rsidRDefault="00D87980" w:rsidP="00D87980">
            <w:pPr>
              <w:pStyle w:val="10"/>
              <w:jc w:val="both"/>
              <w:rPr>
                <w:rFonts w:ascii="Times New Roman" w:hAnsi="Times New Roman"/>
                <w:bCs/>
                <w:sz w:val="22"/>
                <w:szCs w:val="22"/>
              </w:rPr>
            </w:pPr>
            <w:r w:rsidRPr="00D87980">
              <w:rPr>
                <w:rFonts w:ascii="Times New Roman" w:hAnsi="Times New Roman"/>
                <w:bCs/>
                <w:sz w:val="22"/>
                <w:szCs w:val="22"/>
              </w:rPr>
              <w:t>Начало работ – с момента заключения Договора.</w:t>
            </w:r>
          </w:p>
          <w:p w:rsidR="00D87980" w:rsidRPr="00EA241D" w:rsidRDefault="00D87980" w:rsidP="00D87980">
            <w:pPr>
              <w:pStyle w:val="10"/>
              <w:rPr>
                <w:rFonts w:ascii="Times New Roman" w:hAnsi="Times New Roman" w:cs="Times New Roman"/>
                <w:bCs/>
                <w:sz w:val="22"/>
                <w:szCs w:val="22"/>
              </w:rPr>
            </w:pPr>
            <w:r w:rsidRPr="00D87980">
              <w:rPr>
                <w:rFonts w:ascii="Times New Roman" w:hAnsi="Times New Roman"/>
                <w:bCs/>
                <w:sz w:val="22"/>
                <w:szCs w:val="22"/>
              </w:rPr>
              <w:t xml:space="preserve">Окончание работ </w:t>
            </w:r>
            <w:r w:rsidR="006302F3">
              <w:rPr>
                <w:rFonts w:ascii="Times New Roman" w:hAnsi="Times New Roman"/>
                <w:bCs/>
                <w:sz w:val="22"/>
                <w:szCs w:val="22"/>
              </w:rPr>
              <w:t>–</w:t>
            </w:r>
            <w:r w:rsidRPr="00D87980">
              <w:rPr>
                <w:rFonts w:ascii="Times New Roman" w:hAnsi="Times New Roman"/>
                <w:bCs/>
                <w:sz w:val="22"/>
                <w:szCs w:val="22"/>
              </w:rPr>
              <w:t xml:space="preserve"> не</w:t>
            </w:r>
            <w:r w:rsidR="006302F3">
              <w:rPr>
                <w:rFonts w:ascii="Times New Roman" w:hAnsi="Times New Roman"/>
                <w:bCs/>
                <w:sz w:val="22"/>
                <w:szCs w:val="22"/>
              </w:rPr>
              <w:t xml:space="preserve"> </w:t>
            </w:r>
            <w:r w:rsidRPr="00D87980">
              <w:rPr>
                <w:rFonts w:ascii="Times New Roman" w:hAnsi="Times New Roman"/>
                <w:bCs/>
                <w:sz w:val="22"/>
                <w:szCs w:val="22"/>
              </w:rPr>
              <w:t xml:space="preserve">позднее </w:t>
            </w:r>
            <w:r w:rsidR="008403C5">
              <w:rPr>
                <w:rFonts w:ascii="Times New Roman" w:hAnsi="Times New Roman"/>
                <w:bCs/>
                <w:sz w:val="22"/>
                <w:szCs w:val="22"/>
              </w:rPr>
              <w:t>60</w:t>
            </w:r>
            <w:r w:rsidRPr="00D87980">
              <w:rPr>
                <w:rFonts w:ascii="Times New Roman" w:hAnsi="Times New Roman"/>
                <w:bCs/>
                <w:sz w:val="22"/>
                <w:szCs w:val="22"/>
              </w:rPr>
              <w:t xml:space="preserve"> (</w:t>
            </w:r>
            <w:r w:rsidR="008403C5">
              <w:rPr>
                <w:rFonts w:ascii="Times New Roman" w:hAnsi="Times New Roman"/>
                <w:bCs/>
                <w:sz w:val="22"/>
                <w:szCs w:val="22"/>
              </w:rPr>
              <w:t>шестидес</w:t>
            </w:r>
            <w:r w:rsidRPr="00D87980">
              <w:rPr>
                <w:rFonts w:ascii="Times New Roman" w:hAnsi="Times New Roman"/>
                <w:bCs/>
                <w:sz w:val="22"/>
                <w:szCs w:val="22"/>
              </w:rPr>
              <w:t>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4741E">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6302F3">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D132FD" w:rsidRDefault="001E62AD" w:rsidP="00BD039E">
            <w:pPr>
              <w:contextualSpacing/>
              <w:jc w:val="both"/>
              <w:rPr>
                <w:rFonts w:ascii="Times New Roman" w:hAnsi="Times New Roman"/>
                <w:color w:val="000000"/>
                <w:szCs w:val="22"/>
              </w:rPr>
            </w:pPr>
            <w:r>
              <w:rPr>
                <w:rFonts w:ascii="Times New Roman" w:hAnsi="Times New Roman"/>
                <w:color w:val="000000"/>
                <w:szCs w:val="22"/>
              </w:rPr>
              <w:t>686 598</w:t>
            </w:r>
            <w:r w:rsidR="00BD039E" w:rsidRPr="00D132FD">
              <w:rPr>
                <w:rFonts w:ascii="Times New Roman" w:hAnsi="Times New Roman"/>
                <w:color w:val="000000"/>
                <w:szCs w:val="22"/>
              </w:rPr>
              <w:t xml:space="preserve"> (</w:t>
            </w:r>
            <w:r w:rsidR="002C1033">
              <w:rPr>
                <w:rFonts w:ascii="Times New Roman" w:hAnsi="Times New Roman"/>
                <w:color w:val="000000"/>
                <w:szCs w:val="22"/>
              </w:rPr>
              <w:t>Шестьсот восемьдесят</w:t>
            </w:r>
            <w:r w:rsidR="008403C5">
              <w:rPr>
                <w:rFonts w:ascii="Times New Roman" w:hAnsi="Times New Roman"/>
                <w:color w:val="000000"/>
                <w:szCs w:val="22"/>
              </w:rPr>
              <w:t xml:space="preserve"> шесть тысяч пятьсот девяносто восемь</w:t>
            </w:r>
            <w:r w:rsidR="00BD039E" w:rsidRPr="00D132FD">
              <w:rPr>
                <w:rFonts w:ascii="Times New Roman" w:hAnsi="Times New Roman"/>
                <w:color w:val="000000"/>
                <w:szCs w:val="22"/>
              </w:rPr>
              <w:t xml:space="preserve">) рублей </w:t>
            </w:r>
            <w:r>
              <w:rPr>
                <w:rFonts w:ascii="Times New Roman" w:hAnsi="Times New Roman"/>
                <w:color w:val="000000"/>
                <w:szCs w:val="22"/>
              </w:rPr>
              <w:t>0</w:t>
            </w:r>
            <w:r w:rsidR="00BD039E" w:rsidRPr="00D132FD">
              <w:rPr>
                <w:rFonts w:ascii="Times New Roman" w:hAnsi="Times New Roman"/>
                <w:color w:val="000000"/>
                <w:szCs w:val="22"/>
              </w:rPr>
              <w:t>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Default="00D2770B" w:rsidP="00333BA5">
            <w:pPr>
              <w:jc w:val="both"/>
              <w:rPr>
                <w:rFonts w:ascii="Times New Roman" w:hAnsi="Times New Roman"/>
              </w:rPr>
            </w:pPr>
            <w:r w:rsidRPr="00D2770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D2770B">
              <w:rPr>
                <w:rFonts w:ascii="Times New Roman" w:hAnsi="Times New Roman"/>
              </w:rPr>
              <w:t>т.ч</w:t>
            </w:r>
            <w:proofErr w:type="spellEnd"/>
            <w:r w:rsidRPr="00D2770B">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D87980" w:rsidRDefault="00D77E1C" w:rsidP="00611E8E">
            <w:pPr>
              <w:jc w:val="both"/>
              <w:rPr>
                <w:rFonts w:ascii="Times New Roman" w:hAnsi="Times New Roman"/>
                <w:color w:val="000000"/>
                <w:szCs w:val="22"/>
                <w:highlight w:val="yellow"/>
              </w:rPr>
            </w:pPr>
            <w:r w:rsidRPr="00D77E1C">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CB69B9" w:rsidRDefault="00CF3360" w:rsidP="00803B43">
            <w:pPr>
              <w:pStyle w:val="10"/>
              <w:spacing w:line="240" w:lineRule="auto"/>
              <w:jc w:val="both"/>
              <w:rPr>
                <w:rFonts w:ascii="Times New Roman" w:hAnsi="Times New Roman" w:cs="Times New Roman"/>
                <w:sz w:val="22"/>
                <w:szCs w:val="22"/>
              </w:rPr>
            </w:pPr>
            <w:r w:rsidRPr="00CB69B9">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CB69B9" w:rsidRDefault="004E400E" w:rsidP="004E400E">
            <w:pPr>
              <w:widowControl w:val="0"/>
              <w:contextualSpacing/>
              <w:jc w:val="both"/>
              <w:rPr>
                <w:rFonts w:ascii="Times New Roman" w:hAnsi="Times New Roman"/>
                <w:szCs w:val="22"/>
              </w:rPr>
            </w:pPr>
            <w:r w:rsidRPr="00CB69B9">
              <w:rPr>
                <w:rFonts w:ascii="Times New Roman" w:hAnsi="Times New Roman"/>
                <w:szCs w:val="22"/>
              </w:rPr>
              <w:t>- Оплата Работ Подрядчика производится в безналичной форме, аванс не предусмотрен.</w:t>
            </w:r>
          </w:p>
          <w:p w:rsidR="004E400E" w:rsidRPr="00CB69B9" w:rsidRDefault="004E400E" w:rsidP="004E400E">
            <w:pPr>
              <w:contextualSpacing/>
              <w:jc w:val="both"/>
              <w:rPr>
                <w:rFonts w:ascii="Times New Roman" w:hAnsi="Times New Roman"/>
                <w:szCs w:val="22"/>
              </w:rPr>
            </w:pPr>
            <w:r w:rsidRPr="00CB69B9">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4500B3" w:rsidRDefault="00F97EAB" w:rsidP="00803B43">
            <w:pPr>
              <w:pStyle w:val="10"/>
              <w:spacing w:line="240" w:lineRule="auto"/>
              <w:jc w:val="both"/>
              <w:rPr>
                <w:rFonts w:ascii="Times New Roman" w:hAnsi="Times New Roman" w:cs="Times New Roman"/>
                <w:sz w:val="22"/>
                <w:szCs w:val="22"/>
                <w:highlight w:val="yellow"/>
              </w:rPr>
            </w:pPr>
            <w:r w:rsidRPr="004500B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D5031">
              <w:rPr>
                <w:rFonts w:ascii="Times New Roman" w:hAnsi="Times New Roman"/>
                <w:sz w:val="21"/>
                <w:szCs w:val="21"/>
              </w:rPr>
              <w:t>10.06</w:t>
            </w:r>
            <w:r w:rsidR="001B0726"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1B0726" w:rsidRPr="006546A0">
              <w:rPr>
                <w:rFonts w:ascii="Times New Roman" w:hAnsi="Times New Roman"/>
                <w:sz w:val="21"/>
                <w:szCs w:val="21"/>
              </w:rPr>
              <w:t xml:space="preserve"> г</w:t>
            </w:r>
            <w:r w:rsidRPr="006546A0">
              <w:rPr>
                <w:rFonts w:ascii="Times New Roman" w:hAnsi="Times New Roman"/>
                <w:sz w:val="21"/>
                <w:szCs w:val="21"/>
              </w:rPr>
              <w:t xml:space="preserve">. по </w:t>
            </w:r>
            <w:r w:rsidR="007D5031">
              <w:rPr>
                <w:rFonts w:ascii="Times New Roman" w:hAnsi="Times New Roman"/>
                <w:sz w:val="21"/>
                <w:szCs w:val="21"/>
              </w:rPr>
              <w:t>26.06</w:t>
            </w:r>
            <w:r w:rsidR="00E54811"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E54811" w:rsidRPr="006546A0">
              <w:rPr>
                <w:rFonts w:ascii="Times New Roman" w:hAnsi="Times New Roman"/>
                <w:sz w:val="21"/>
                <w:szCs w:val="21"/>
              </w:rPr>
              <w:t xml:space="preserve"> </w:t>
            </w:r>
            <w:r w:rsidRPr="006546A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5A1694">
              <w:rPr>
                <w:rFonts w:ascii="Times New Roman" w:hAnsi="Times New Roman" w:cs="Times New Roman"/>
                <w:b/>
                <w:sz w:val="21"/>
                <w:szCs w:val="21"/>
              </w:rPr>
              <w:t>10</w:t>
            </w:r>
            <w:r w:rsidRPr="005577EE">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D87980" w:rsidRPr="005577EE">
              <w:rPr>
                <w:rFonts w:ascii="Times New Roman" w:hAnsi="Times New Roman" w:cs="Times New Roman"/>
                <w:b/>
                <w:sz w:val="21"/>
                <w:szCs w:val="21"/>
              </w:rPr>
              <w:t xml:space="preserve">я </w:t>
            </w:r>
            <w:r w:rsidRPr="005577EE">
              <w:rPr>
                <w:rFonts w:ascii="Times New Roman" w:hAnsi="Times New Roman" w:cs="Times New Roman"/>
                <w:b/>
                <w:sz w:val="21"/>
                <w:szCs w:val="21"/>
              </w:rPr>
              <w:t>20</w:t>
            </w:r>
            <w:r w:rsidR="003E6CA6" w:rsidRPr="005577EE">
              <w:rPr>
                <w:rFonts w:ascii="Times New Roman" w:hAnsi="Times New Roman" w:cs="Times New Roman"/>
                <w:b/>
                <w:sz w:val="21"/>
                <w:szCs w:val="21"/>
              </w:rPr>
              <w:t>2</w:t>
            </w:r>
            <w:r w:rsidR="00D87980" w:rsidRPr="005577EE">
              <w:rPr>
                <w:rFonts w:ascii="Times New Roman" w:hAnsi="Times New Roman" w:cs="Times New Roman"/>
                <w:b/>
                <w:sz w:val="21"/>
                <w:szCs w:val="21"/>
              </w:rPr>
              <w:t>1</w:t>
            </w:r>
            <w:r w:rsidRPr="005577EE">
              <w:rPr>
                <w:rFonts w:ascii="Times New Roman" w:hAnsi="Times New Roman" w:cs="Times New Roman"/>
                <w:b/>
                <w:sz w:val="21"/>
                <w:szCs w:val="21"/>
              </w:rPr>
              <w:t xml:space="preserve"> г.</w:t>
            </w:r>
            <w:r w:rsidR="005163E3" w:rsidRPr="005577EE">
              <w:rPr>
                <w:rFonts w:ascii="Times New Roman" w:hAnsi="Times New Roman" w:cs="Times New Roman"/>
                <w:b/>
                <w:sz w:val="21"/>
                <w:szCs w:val="21"/>
              </w:rPr>
              <w:t>, 1</w:t>
            </w:r>
            <w:r w:rsidR="00260081" w:rsidRPr="005577EE">
              <w:rPr>
                <w:rFonts w:ascii="Times New Roman" w:hAnsi="Times New Roman" w:cs="Times New Roman"/>
                <w:b/>
                <w:sz w:val="21"/>
                <w:szCs w:val="21"/>
              </w:rPr>
              <w:t>6</w:t>
            </w:r>
            <w:r w:rsidR="005163E3" w:rsidRPr="005577EE">
              <w:rPr>
                <w:rFonts w:ascii="Times New Roman" w:hAnsi="Times New Roman" w:cs="Times New Roman"/>
                <w:b/>
                <w:sz w:val="21"/>
                <w:szCs w:val="21"/>
              </w:rPr>
              <w:t>-00 по местному времени (1</w:t>
            </w:r>
            <w:r w:rsidR="00260081" w:rsidRPr="005577EE">
              <w:rPr>
                <w:rFonts w:ascii="Times New Roman" w:hAnsi="Times New Roman" w:cs="Times New Roman"/>
                <w:b/>
                <w:sz w:val="21"/>
                <w:szCs w:val="21"/>
              </w:rPr>
              <w:t>4</w:t>
            </w:r>
            <w:r w:rsidR="005163E3" w:rsidRPr="005577EE">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50436B">
              <w:rPr>
                <w:rFonts w:ascii="Times New Roman" w:hAnsi="Times New Roman" w:cs="Times New Roman"/>
                <w:b/>
                <w:sz w:val="21"/>
                <w:szCs w:val="21"/>
              </w:rPr>
              <w:t>«</w:t>
            </w:r>
            <w:r w:rsidR="005A1694">
              <w:rPr>
                <w:rFonts w:ascii="Times New Roman" w:hAnsi="Times New Roman" w:cs="Times New Roman"/>
                <w:b/>
                <w:sz w:val="21"/>
                <w:szCs w:val="21"/>
              </w:rPr>
              <w:t>26</w:t>
            </w:r>
            <w:r w:rsidRPr="0050436B">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D87980" w:rsidRPr="0050436B">
              <w:rPr>
                <w:rFonts w:ascii="Times New Roman" w:hAnsi="Times New Roman" w:cs="Times New Roman"/>
                <w:b/>
                <w:sz w:val="21"/>
                <w:szCs w:val="21"/>
              </w:rPr>
              <w:t xml:space="preserve">я </w:t>
            </w:r>
            <w:r w:rsidR="00514BE9" w:rsidRPr="0050436B">
              <w:rPr>
                <w:rFonts w:ascii="Times New Roman" w:hAnsi="Times New Roman" w:cs="Times New Roman"/>
                <w:b/>
                <w:sz w:val="21"/>
                <w:szCs w:val="21"/>
              </w:rPr>
              <w:t>202</w:t>
            </w:r>
            <w:r w:rsidR="00D87980" w:rsidRPr="0050436B">
              <w:rPr>
                <w:rFonts w:ascii="Times New Roman" w:hAnsi="Times New Roman" w:cs="Times New Roman"/>
                <w:b/>
                <w:sz w:val="21"/>
                <w:szCs w:val="21"/>
              </w:rPr>
              <w:t>1</w:t>
            </w:r>
            <w:r w:rsidRPr="0050436B">
              <w:rPr>
                <w:rFonts w:ascii="Times New Roman" w:hAnsi="Times New Roman" w:cs="Times New Roman"/>
                <w:b/>
                <w:sz w:val="21"/>
                <w:szCs w:val="21"/>
              </w:rPr>
              <w:t xml:space="preserve"> г.,</w:t>
            </w:r>
            <w:r w:rsidRPr="00205FAF">
              <w:rPr>
                <w:rFonts w:ascii="Times New Roman" w:hAnsi="Times New Roman" w:cs="Times New Roman"/>
                <w:b/>
                <w:sz w:val="21"/>
                <w:szCs w:val="21"/>
              </w:rPr>
              <w:t xml:space="preserve"> 0</w:t>
            </w:r>
            <w:r w:rsidR="00427538" w:rsidRPr="00205FAF">
              <w:rPr>
                <w:rFonts w:ascii="Times New Roman" w:hAnsi="Times New Roman" w:cs="Times New Roman"/>
                <w:b/>
                <w:sz w:val="21"/>
                <w:szCs w:val="21"/>
              </w:rPr>
              <w:t>8</w:t>
            </w:r>
            <w:r w:rsidRPr="00205FAF">
              <w:rPr>
                <w:rFonts w:ascii="Times New Roman" w:hAnsi="Times New Roman" w:cs="Times New Roman"/>
                <w:b/>
                <w:sz w:val="21"/>
                <w:szCs w:val="21"/>
              </w:rPr>
              <w:t>-00 по местному времени (0</w:t>
            </w:r>
            <w:r w:rsidR="007C7BA1" w:rsidRPr="00205FAF">
              <w:rPr>
                <w:rFonts w:ascii="Times New Roman" w:hAnsi="Times New Roman" w:cs="Times New Roman"/>
                <w:b/>
                <w:sz w:val="21"/>
                <w:szCs w:val="21"/>
              </w:rPr>
              <w:t>6</w:t>
            </w:r>
            <w:r w:rsidRPr="00205FAF">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5A1694">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5A1694">
              <w:rPr>
                <w:rFonts w:ascii="Times New Roman" w:hAnsi="Times New Roman" w:cs="Times New Roman"/>
                <w:b/>
                <w:sz w:val="21"/>
                <w:szCs w:val="21"/>
              </w:rPr>
              <w:t>28</w:t>
            </w:r>
            <w:r w:rsidR="00136664" w:rsidRPr="00F15D70">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F15D70" w:rsidRPr="00F15D70">
              <w:rPr>
                <w:rFonts w:ascii="Times New Roman" w:hAnsi="Times New Roman" w:cs="Times New Roman"/>
                <w:b/>
                <w:sz w:val="21"/>
                <w:szCs w:val="21"/>
              </w:rPr>
              <w:t xml:space="preserve">я </w:t>
            </w:r>
            <w:r w:rsidR="00CF0BE7" w:rsidRPr="00F15D70">
              <w:rPr>
                <w:rFonts w:ascii="Times New Roman" w:hAnsi="Times New Roman" w:cs="Times New Roman"/>
                <w:b/>
                <w:sz w:val="21"/>
                <w:szCs w:val="21"/>
              </w:rPr>
              <w:t>20</w:t>
            </w:r>
            <w:r w:rsidR="00D5297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2409FF"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745CE9" w:rsidRPr="00F15D70">
              <w:rPr>
                <w:rFonts w:ascii="Times New Roman" w:hAnsi="Times New Roman" w:cs="Times New Roman"/>
                <w:b/>
                <w:sz w:val="21"/>
                <w:szCs w:val="21"/>
              </w:rPr>
              <w:t>7</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745CE9" w:rsidRPr="00F15D70">
              <w:rPr>
                <w:rFonts w:ascii="Times New Roman" w:hAnsi="Times New Roman" w:cs="Times New Roman"/>
                <w:b/>
                <w:sz w:val="21"/>
                <w:szCs w:val="21"/>
              </w:rPr>
              <w:t>15</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C840BE">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C840BE">
              <w:rPr>
                <w:rFonts w:ascii="Times New Roman" w:hAnsi="Times New Roman" w:cs="Times New Roman"/>
                <w:b/>
                <w:sz w:val="21"/>
                <w:szCs w:val="21"/>
              </w:rPr>
              <w:t>01</w:t>
            </w:r>
            <w:r w:rsidRPr="00F15D70">
              <w:rPr>
                <w:rFonts w:ascii="Times New Roman" w:hAnsi="Times New Roman" w:cs="Times New Roman"/>
                <w:b/>
                <w:sz w:val="21"/>
                <w:szCs w:val="21"/>
              </w:rPr>
              <w:t xml:space="preserve">» </w:t>
            </w:r>
            <w:r w:rsidR="00C840BE">
              <w:rPr>
                <w:rFonts w:ascii="Times New Roman" w:hAnsi="Times New Roman" w:cs="Times New Roman"/>
                <w:b/>
                <w:sz w:val="21"/>
                <w:szCs w:val="21"/>
              </w:rPr>
              <w:t>июл</w:t>
            </w:r>
            <w:r w:rsidR="00F15D70" w:rsidRPr="00F15D70">
              <w:rPr>
                <w:rFonts w:ascii="Times New Roman" w:hAnsi="Times New Roman" w:cs="Times New Roman"/>
                <w:b/>
                <w:sz w:val="21"/>
                <w:szCs w:val="21"/>
              </w:rPr>
              <w:t xml:space="preserve">я </w:t>
            </w:r>
            <w:r w:rsidRPr="00F15D70">
              <w:rPr>
                <w:rFonts w:ascii="Times New Roman" w:hAnsi="Times New Roman" w:cs="Times New Roman"/>
                <w:b/>
                <w:sz w:val="21"/>
                <w:szCs w:val="21"/>
              </w:rPr>
              <w:t>20</w:t>
            </w:r>
            <w:r w:rsidR="00A375AC"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6703E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5527B8" w:rsidRPr="00F15D70">
              <w:rPr>
                <w:rFonts w:ascii="Times New Roman" w:hAnsi="Times New Roman" w:cs="Times New Roman"/>
                <w:b/>
                <w:sz w:val="21"/>
                <w:szCs w:val="21"/>
              </w:rPr>
              <w:t>0</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667BD5" w:rsidRPr="00F15D70">
              <w:rPr>
                <w:rFonts w:ascii="Times New Roman" w:hAnsi="Times New Roman" w:cs="Times New Roman"/>
                <w:b/>
                <w:sz w:val="21"/>
                <w:szCs w:val="21"/>
              </w:rPr>
              <w:t>0</w:t>
            </w:r>
            <w:r w:rsidR="005527B8" w:rsidRPr="00F15D70">
              <w:rPr>
                <w:rFonts w:ascii="Times New Roman" w:hAnsi="Times New Roman" w:cs="Times New Roman"/>
                <w:b/>
                <w:sz w:val="21"/>
                <w:szCs w:val="21"/>
              </w:rPr>
              <w:t>8</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C840BE">
            <w:pPr>
              <w:pStyle w:val="10"/>
              <w:spacing w:line="240" w:lineRule="auto"/>
              <w:jc w:val="both"/>
              <w:rPr>
                <w:rFonts w:ascii="Times New Roman" w:hAnsi="Times New Roman" w:cs="Times New Roman"/>
                <w:sz w:val="21"/>
                <w:szCs w:val="21"/>
                <w:highlight w:val="yellow"/>
              </w:rPr>
            </w:pPr>
            <w:r w:rsidRPr="00F15D70">
              <w:rPr>
                <w:rFonts w:ascii="Times New Roman" w:hAnsi="Times New Roman" w:cs="Times New Roman"/>
                <w:b/>
                <w:sz w:val="21"/>
                <w:szCs w:val="21"/>
              </w:rPr>
              <w:t>«</w:t>
            </w:r>
            <w:r w:rsidR="00C840BE">
              <w:rPr>
                <w:rFonts w:ascii="Times New Roman" w:hAnsi="Times New Roman" w:cs="Times New Roman"/>
                <w:b/>
                <w:sz w:val="21"/>
                <w:szCs w:val="21"/>
              </w:rPr>
              <w:t>02</w:t>
            </w:r>
            <w:r w:rsidR="0047621C" w:rsidRPr="00F15D70">
              <w:rPr>
                <w:rFonts w:ascii="Times New Roman" w:hAnsi="Times New Roman" w:cs="Times New Roman"/>
                <w:b/>
                <w:sz w:val="21"/>
                <w:szCs w:val="21"/>
              </w:rPr>
              <w:t>»</w:t>
            </w:r>
            <w:r w:rsidRPr="00F15D70">
              <w:rPr>
                <w:rFonts w:ascii="Times New Roman" w:hAnsi="Times New Roman" w:cs="Times New Roman"/>
                <w:b/>
                <w:sz w:val="21"/>
                <w:szCs w:val="21"/>
              </w:rPr>
              <w:t xml:space="preserve"> </w:t>
            </w:r>
            <w:r w:rsidR="00C840BE">
              <w:rPr>
                <w:rFonts w:ascii="Times New Roman" w:hAnsi="Times New Roman" w:cs="Times New Roman"/>
                <w:b/>
                <w:sz w:val="21"/>
                <w:szCs w:val="21"/>
              </w:rPr>
              <w:t>июл</w:t>
            </w:r>
            <w:r w:rsidR="00F15D70" w:rsidRPr="00F15D70">
              <w:rPr>
                <w:rFonts w:ascii="Times New Roman" w:hAnsi="Times New Roman" w:cs="Times New Roman"/>
                <w:b/>
                <w:sz w:val="21"/>
                <w:szCs w:val="21"/>
              </w:rPr>
              <w:t xml:space="preserve">я </w:t>
            </w:r>
            <w:r w:rsidRPr="00F15D70">
              <w:rPr>
                <w:rFonts w:ascii="Times New Roman" w:hAnsi="Times New Roman" w:cs="Times New Roman"/>
                <w:b/>
                <w:sz w:val="21"/>
                <w:szCs w:val="21"/>
              </w:rPr>
              <w:t>20</w:t>
            </w:r>
            <w:r w:rsidR="003A2DE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A6544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8B4B06" w:rsidRPr="00F15D70">
              <w:rPr>
                <w:rFonts w:ascii="Times New Roman" w:hAnsi="Times New Roman" w:cs="Times New Roman"/>
                <w:b/>
                <w:sz w:val="21"/>
                <w:szCs w:val="21"/>
              </w:rPr>
              <w:t>1</w:t>
            </w:r>
            <w:r w:rsidR="00C840BE">
              <w:rPr>
                <w:rFonts w:ascii="Times New Roman" w:hAnsi="Times New Roman" w:cs="Times New Roman"/>
                <w:b/>
                <w:sz w:val="21"/>
                <w:szCs w:val="21"/>
              </w:rPr>
              <w:t>6</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4D1847" w:rsidRPr="00F15D70">
              <w:rPr>
                <w:rFonts w:ascii="Times New Roman" w:hAnsi="Times New Roman" w:cs="Times New Roman"/>
                <w:b/>
                <w:sz w:val="21"/>
                <w:szCs w:val="21"/>
              </w:rPr>
              <w:t>1</w:t>
            </w:r>
            <w:r w:rsidR="00C840BE">
              <w:rPr>
                <w:rFonts w:ascii="Times New Roman" w:hAnsi="Times New Roman" w:cs="Times New Roman"/>
                <w:b/>
                <w:sz w:val="21"/>
                <w:szCs w:val="21"/>
              </w:rPr>
              <w:t>4</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9C766D" w:rsidRDefault="00C6475A" w:rsidP="00C840BE">
            <w:pPr>
              <w:pStyle w:val="10"/>
              <w:jc w:val="both"/>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w:t>
            </w:r>
            <w:r w:rsidR="000F2709" w:rsidRPr="00C840BE">
              <w:rPr>
                <w:rFonts w:ascii="Times New Roman" w:hAnsi="Times New Roman" w:cs="Times New Roman"/>
                <w:sz w:val="21"/>
                <w:szCs w:val="21"/>
              </w:rPr>
              <w:t>исполнения договора составляет</w:t>
            </w:r>
            <w:r w:rsidR="00725F23" w:rsidRPr="00C840BE">
              <w:rPr>
                <w:rFonts w:ascii="Times New Roman" w:hAnsi="Times New Roman" w:cs="Times New Roman"/>
                <w:sz w:val="21"/>
                <w:szCs w:val="21"/>
              </w:rPr>
              <w:t xml:space="preserve"> </w:t>
            </w:r>
            <w:r w:rsidR="00C840BE" w:rsidRPr="00C840BE">
              <w:rPr>
                <w:rFonts w:ascii="Times New Roman" w:hAnsi="Times New Roman" w:cs="Times New Roman"/>
                <w:sz w:val="21"/>
                <w:szCs w:val="21"/>
              </w:rPr>
              <w:t>205 979 (Двести пять тысяч девятьсот семьдесят девять) рублей 40 копеек</w:t>
            </w:r>
            <w:r w:rsidR="00236116" w:rsidRPr="00C840BE">
              <w:rPr>
                <w:rFonts w:ascii="Times New Roman" w:hAnsi="Times New Roman" w:cs="Times New Roman"/>
                <w:sz w:val="21"/>
                <w:szCs w:val="21"/>
              </w:rPr>
              <w:t>,</w:t>
            </w:r>
            <w:r w:rsidR="003D5499" w:rsidRPr="00C840BE">
              <w:rPr>
                <w:rFonts w:ascii="Times New Roman" w:hAnsi="Times New Roman" w:cs="Times New Roman"/>
                <w:sz w:val="21"/>
                <w:szCs w:val="21"/>
              </w:rPr>
              <w:t xml:space="preserve"> </w:t>
            </w:r>
            <w:r w:rsidR="003248FB" w:rsidRPr="00C840BE">
              <w:rPr>
                <w:rFonts w:ascii="Times New Roman" w:hAnsi="Times New Roman" w:cs="Times New Roman"/>
                <w:sz w:val="21"/>
                <w:szCs w:val="21"/>
              </w:rPr>
              <w:t>что составляет 30 % от начальной (максимальной) цены договора.</w:t>
            </w:r>
            <w:r w:rsidR="009C766D">
              <w:rPr>
                <w:rFonts w:ascii="Times New Roman" w:hAnsi="Times New Roman" w:cs="Times New Roman"/>
                <w:sz w:val="21"/>
                <w:szCs w:val="21"/>
              </w:rPr>
              <w:t xml:space="preserve"> </w:t>
            </w:r>
            <w:r w:rsidR="009C766D" w:rsidRPr="009C766D">
              <w:rPr>
                <w:rFonts w:ascii="Times New Roman" w:hAnsi="Times New Roman" w:cs="Times New Roman"/>
                <w:sz w:val="21"/>
                <w:szCs w:val="21"/>
              </w:rPr>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308 969 (Триста восемь тысяч девятьсот шестьдесят девять) рублей 10 копеек, что составляет 45 %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C840BE">
              <w:rPr>
                <w:rFonts w:ascii="Times New Roman" w:hAnsi="Times New Roman" w:cs="Times New Roman"/>
                <w:sz w:val="21"/>
                <w:szCs w:val="21"/>
              </w:rPr>
              <w:t>Обеспечение исполнения договора</w:t>
            </w:r>
            <w:r w:rsidRPr="00F63BCE">
              <w:rPr>
                <w:rFonts w:ascii="Times New Roman" w:hAnsi="Times New Roman" w:cs="Times New Roman"/>
                <w:sz w:val="21"/>
                <w:szCs w:val="21"/>
              </w:rPr>
              <w:t xml:space="preserve">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9C766D">
            <w:pPr>
              <w:pStyle w:val="western"/>
              <w:spacing w:before="0" w:beforeAutospacing="0" w:after="0"/>
              <w:contextualSpacing/>
              <w:jc w:val="left"/>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B12810">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w:t>
            </w:r>
            <w:r w:rsidRPr="00C15952">
              <w:rPr>
                <w:sz w:val="21"/>
                <w:szCs w:val="21"/>
              </w:rPr>
              <w:t>денежных средств в качестве обеспечения исполнения</w:t>
            </w:r>
            <w:r w:rsidR="00C33342" w:rsidRPr="00C15952">
              <w:rPr>
                <w:sz w:val="21"/>
                <w:szCs w:val="21"/>
              </w:rPr>
              <w:t xml:space="preserve"> договора</w:t>
            </w:r>
            <w:r w:rsidRPr="00C15952">
              <w:rPr>
                <w:sz w:val="21"/>
                <w:szCs w:val="21"/>
              </w:rPr>
              <w:t>, по результатам пров</w:t>
            </w:r>
            <w:r w:rsidR="000A6CA4" w:rsidRPr="00C15952">
              <w:rPr>
                <w:sz w:val="21"/>
                <w:szCs w:val="21"/>
              </w:rPr>
              <w:t xml:space="preserve">едения электронного аукциона </w:t>
            </w:r>
            <w:r w:rsidR="00B12810" w:rsidRPr="00C15952">
              <w:rPr>
                <w:sz w:val="21"/>
                <w:szCs w:val="21"/>
              </w:rPr>
              <w:t xml:space="preserve">на </w:t>
            </w:r>
            <w:r w:rsidR="00B12810" w:rsidRPr="00C15952">
              <w:rPr>
                <w:rFonts w:eastAsiaTheme="minorHAnsi"/>
                <w:sz w:val="21"/>
                <w:szCs w:val="21"/>
                <w:lang w:eastAsia="en-US"/>
              </w:rPr>
              <w:t>«</w:t>
            </w:r>
            <w:r w:rsidR="00B12810" w:rsidRPr="00C15952">
              <w:rPr>
                <w:sz w:val="21"/>
                <w:szCs w:val="21"/>
              </w:rPr>
              <w:t xml:space="preserve">Выполнение работ по строительству водопровода до границы земельного участка ул. </w:t>
            </w:r>
            <w:r w:rsidR="00C15952" w:rsidRPr="00C15952">
              <w:rPr>
                <w:sz w:val="21"/>
                <w:szCs w:val="21"/>
              </w:rPr>
              <w:t>Красных Героев, д. 20</w:t>
            </w:r>
            <w:r w:rsidR="00B12810" w:rsidRPr="00C15952">
              <w:rPr>
                <w:sz w:val="21"/>
                <w:szCs w:val="21"/>
              </w:rPr>
              <w:t xml:space="preserve">. </w:t>
            </w:r>
            <w:r w:rsidR="00C15952" w:rsidRPr="00C15952">
              <w:rPr>
                <w:sz w:val="21"/>
                <w:szCs w:val="21"/>
              </w:rPr>
              <w:t>2</w:t>
            </w:r>
            <w:r w:rsidR="00B12810" w:rsidRPr="00C15952">
              <w:rPr>
                <w:sz w:val="21"/>
                <w:szCs w:val="21"/>
              </w:rPr>
              <w:t xml:space="preserve">D = 110 мм, L = </w:t>
            </w:r>
            <w:r w:rsidR="00C15952" w:rsidRPr="00C15952">
              <w:rPr>
                <w:sz w:val="21"/>
                <w:szCs w:val="21"/>
              </w:rPr>
              <w:t>29</w:t>
            </w:r>
            <w:r w:rsidR="00B12810" w:rsidRPr="00C15952">
              <w:rPr>
                <w:sz w:val="21"/>
                <w:szCs w:val="21"/>
              </w:rPr>
              <w:t xml:space="preserve"> м</w:t>
            </w:r>
            <w:r w:rsidR="00C15952" w:rsidRPr="00C15952">
              <w:rPr>
                <w:sz w:val="21"/>
                <w:szCs w:val="21"/>
              </w:rPr>
              <w:t>.</w:t>
            </w:r>
            <w:r w:rsidR="00B12810" w:rsidRPr="00C15952">
              <w:rPr>
                <w:sz w:val="21"/>
                <w:szCs w:val="21"/>
              </w:rPr>
              <w:t xml:space="preserve">» </w:t>
            </w:r>
            <w:r w:rsidRPr="00C15952">
              <w:rPr>
                <w:sz w:val="21"/>
                <w:szCs w:val="21"/>
              </w:rPr>
              <w:t>от «___» _____ 20</w:t>
            </w:r>
            <w:r w:rsidR="008B3E50" w:rsidRPr="00C15952">
              <w:rPr>
                <w:sz w:val="21"/>
                <w:szCs w:val="21"/>
              </w:rPr>
              <w:t>2</w:t>
            </w:r>
            <w:r w:rsidR="0071301E" w:rsidRPr="00C15952">
              <w:rPr>
                <w:sz w:val="21"/>
                <w:szCs w:val="21"/>
              </w:rPr>
              <w:t>1</w:t>
            </w:r>
            <w:r w:rsidRPr="00C15952">
              <w:rPr>
                <w:sz w:val="21"/>
                <w:szCs w:val="21"/>
              </w:rPr>
              <w:t xml:space="preserve"> г., № </w:t>
            </w:r>
            <w:r w:rsidRPr="009C766D">
              <w:rPr>
                <w:sz w:val="21"/>
                <w:szCs w:val="21"/>
              </w:rPr>
              <w:t>_____</w:t>
            </w:r>
            <w:r w:rsidRPr="00C15952">
              <w:rPr>
                <w:sz w:val="21"/>
                <w:szCs w:val="21"/>
              </w:rPr>
              <w:t xml:space="preserve"> (номер извещения).</w:t>
            </w:r>
            <w:r w:rsidR="007E1FC7" w:rsidRPr="00C15952">
              <w:rPr>
                <w:sz w:val="21"/>
                <w:szCs w:val="21"/>
              </w:rPr>
              <w:t xml:space="preserve"> </w:t>
            </w:r>
            <w:r w:rsidR="00CB73E1" w:rsidRPr="00C15952">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w:t>
            </w:r>
            <w:r w:rsidR="00CB73E1" w:rsidRPr="00D06D48">
              <w:rPr>
                <w:sz w:val="21"/>
                <w:szCs w:val="21"/>
              </w:rPr>
              <w:t xml:space="preserve">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9C766D">
            <w:pPr>
              <w:pStyle w:val="s1"/>
              <w:shd w:val="clear" w:color="auto" w:fill="FFFFFF"/>
              <w:spacing w:beforeAutospacing="0" w:afterAutospacing="0"/>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9C766D">
              <w:rPr>
                <w:rFonts w:ascii="Times New Roman" w:hAnsi="Times New Roman" w:cs="Times New Roman"/>
                <w:b/>
                <w:color w:val="auto"/>
                <w:sz w:val="21"/>
                <w:szCs w:val="21"/>
              </w:rPr>
              <w:t>10</w:t>
            </w:r>
            <w:r w:rsidR="007D0E0A" w:rsidRPr="003C1482">
              <w:rPr>
                <w:rFonts w:ascii="Times New Roman" w:hAnsi="Times New Roman" w:cs="Times New Roman"/>
                <w:b/>
                <w:color w:val="auto"/>
                <w:sz w:val="21"/>
                <w:szCs w:val="21"/>
              </w:rPr>
              <w:t xml:space="preserve">» </w:t>
            </w:r>
            <w:r w:rsidR="009C766D">
              <w:rPr>
                <w:rFonts w:ascii="Times New Roman" w:hAnsi="Times New Roman" w:cs="Times New Roman"/>
                <w:b/>
                <w:color w:val="auto"/>
                <w:sz w:val="21"/>
                <w:szCs w:val="21"/>
              </w:rPr>
              <w:t>июн</w:t>
            </w:r>
            <w:r w:rsidR="00DC5BF3">
              <w:rPr>
                <w:rFonts w:ascii="Times New Roman" w:hAnsi="Times New Roman" w:cs="Times New Roman"/>
                <w:b/>
                <w:color w:val="auto"/>
                <w:sz w:val="21"/>
                <w:szCs w:val="21"/>
              </w:rPr>
              <w:t xml:space="preserve">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C5BF3">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871DB4">
              <w:rPr>
                <w:rFonts w:ascii="Times New Roman" w:hAnsi="Times New Roman" w:cs="Times New Roman"/>
                <w:b/>
                <w:sz w:val="21"/>
                <w:szCs w:val="21"/>
              </w:rPr>
              <w:t>22</w:t>
            </w:r>
            <w:r w:rsidRPr="006B1C4F">
              <w:rPr>
                <w:rFonts w:ascii="Times New Roman" w:hAnsi="Times New Roman" w:cs="Times New Roman"/>
                <w:b/>
                <w:sz w:val="21"/>
                <w:szCs w:val="21"/>
              </w:rPr>
              <w:t>»</w:t>
            </w:r>
            <w:r w:rsidR="002F64A1" w:rsidRPr="006B1C4F">
              <w:rPr>
                <w:rFonts w:ascii="Times New Roman" w:hAnsi="Times New Roman" w:cs="Times New Roman"/>
                <w:b/>
                <w:sz w:val="21"/>
                <w:szCs w:val="21"/>
              </w:rPr>
              <w:t xml:space="preserve"> </w:t>
            </w:r>
            <w:r w:rsidR="00871DB4">
              <w:rPr>
                <w:rFonts w:ascii="Times New Roman" w:hAnsi="Times New Roman" w:cs="Times New Roman"/>
                <w:b/>
                <w:sz w:val="21"/>
                <w:szCs w:val="21"/>
              </w:rPr>
              <w:t>июн</w:t>
            </w:r>
            <w:r w:rsidR="00DC5BF3" w:rsidRPr="006B1C4F">
              <w:rPr>
                <w:rFonts w:ascii="Times New Roman" w:hAnsi="Times New Roman" w:cs="Times New Roman"/>
                <w:b/>
                <w:sz w:val="21"/>
                <w:szCs w:val="21"/>
              </w:rPr>
              <w:t>я</w:t>
            </w:r>
            <w:r w:rsidR="007143EB"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20</w:t>
            </w:r>
            <w:r w:rsidR="007D01AA"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г</w:t>
            </w:r>
            <w:r w:rsidRPr="006B1C4F">
              <w:rPr>
                <w:rFonts w:ascii="Times New Roman" w:hAnsi="Times New Roman" w:cs="Times New Roman"/>
                <w:sz w:val="21"/>
                <w:szCs w:val="21"/>
              </w:rPr>
              <w:t xml:space="preserve">., </w:t>
            </w:r>
            <w:r w:rsidR="00871DB4">
              <w:rPr>
                <w:rFonts w:ascii="Times New Roman" w:hAnsi="Times New Roman" w:cs="Times New Roman"/>
                <w:b/>
                <w:sz w:val="21"/>
                <w:szCs w:val="21"/>
              </w:rPr>
              <w:t>23-59</w:t>
            </w:r>
            <w:r w:rsidRPr="006B1C4F">
              <w:rPr>
                <w:rFonts w:ascii="Times New Roman" w:hAnsi="Times New Roman" w:cs="Times New Roman"/>
                <w:b/>
                <w:sz w:val="21"/>
                <w:szCs w:val="21"/>
              </w:rPr>
              <w:t xml:space="preserve"> по местному времени (</w:t>
            </w:r>
            <w:r w:rsidR="00871DB4">
              <w:rPr>
                <w:rFonts w:ascii="Times New Roman" w:hAnsi="Times New Roman" w:cs="Times New Roman"/>
                <w:b/>
                <w:sz w:val="21"/>
                <w:szCs w:val="21"/>
              </w:rPr>
              <w:t>21-59</w:t>
            </w:r>
            <w:r w:rsidRPr="006B1C4F">
              <w:rPr>
                <w:rFonts w:ascii="Times New Roman" w:hAnsi="Times New Roman" w:cs="Times New Roman"/>
                <w:b/>
                <w:sz w:val="21"/>
                <w:szCs w:val="21"/>
              </w:rPr>
              <w:t xml:space="preserve"> по московскому времени).</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47028">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347028">
              <w:rPr>
                <w:rFonts w:ascii="Times New Roman" w:hAnsi="Times New Roman" w:cs="Times New Roman"/>
                <w:b/>
                <w:sz w:val="21"/>
                <w:szCs w:val="21"/>
              </w:rPr>
              <w:t>25</w:t>
            </w:r>
            <w:r w:rsidRPr="006B1C4F">
              <w:rPr>
                <w:rFonts w:ascii="Times New Roman" w:hAnsi="Times New Roman" w:cs="Times New Roman"/>
                <w:b/>
                <w:sz w:val="21"/>
                <w:szCs w:val="21"/>
              </w:rPr>
              <w:t>»</w:t>
            </w:r>
            <w:r w:rsidR="001A35DB" w:rsidRPr="006B1C4F">
              <w:rPr>
                <w:rFonts w:ascii="Times New Roman" w:hAnsi="Times New Roman" w:cs="Times New Roman"/>
                <w:b/>
                <w:sz w:val="21"/>
                <w:szCs w:val="21"/>
              </w:rPr>
              <w:t xml:space="preserve"> </w:t>
            </w:r>
            <w:r w:rsidR="00347028">
              <w:rPr>
                <w:rFonts w:ascii="Times New Roman" w:hAnsi="Times New Roman" w:cs="Times New Roman"/>
                <w:b/>
                <w:sz w:val="21"/>
                <w:szCs w:val="21"/>
              </w:rPr>
              <w:t>июн</w:t>
            </w:r>
            <w:r w:rsidR="00DC5BF3" w:rsidRPr="006B1C4F">
              <w:rPr>
                <w:rFonts w:ascii="Times New Roman" w:hAnsi="Times New Roman" w:cs="Times New Roman"/>
                <w:b/>
                <w:sz w:val="21"/>
                <w:szCs w:val="21"/>
              </w:rPr>
              <w:t xml:space="preserve">я </w:t>
            </w:r>
            <w:r w:rsidRPr="006B1C4F">
              <w:rPr>
                <w:rFonts w:ascii="Times New Roman" w:hAnsi="Times New Roman" w:cs="Times New Roman"/>
                <w:b/>
                <w:sz w:val="21"/>
                <w:szCs w:val="21"/>
              </w:rPr>
              <w:t>20</w:t>
            </w:r>
            <w:r w:rsidR="00696682"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 xml:space="preserve">г., </w:t>
            </w:r>
            <w:r w:rsidR="008B4B06" w:rsidRPr="006B1C4F">
              <w:rPr>
                <w:rFonts w:ascii="Times New Roman" w:hAnsi="Times New Roman" w:cs="Times New Roman"/>
                <w:b/>
                <w:sz w:val="21"/>
                <w:szCs w:val="21"/>
              </w:rPr>
              <w:t>1</w:t>
            </w:r>
            <w:r w:rsidR="00347028">
              <w:rPr>
                <w:rFonts w:ascii="Times New Roman" w:hAnsi="Times New Roman" w:cs="Times New Roman"/>
                <w:b/>
                <w:sz w:val="21"/>
                <w:szCs w:val="21"/>
              </w:rPr>
              <w:t>6</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1</w:t>
            </w:r>
            <w:r w:rsidR="00347028">
              <w:rPr>
                <w:rFonts w:ascii="Times New Roman" w:hAnsi="Times New Roman" w:cs="Times New Roman"/>
                <w:b/>
                <w:sz w:val="21"/>
                <w:szCs w:val="21"/>
              </w:rPr>
              <w:t>4</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347028" w:rsidRDefault="00BE0194" w:rsidP="00692F46">
      <w:pPr>
        <w:pStyle w:val="17"/>
        <w:spacing w:before="0" w:line="240" w:lineRule="auto"/>
        <w:ind w:firstLine="0"/>
        <w:contextualSpacing/>
        <w:jc w:val="center"/>
        <w:rPr>
          <w:b/>
          <w:sz w:val="21"/>
          <w:szCs w:val="21"/>
        </w:rPr>
      </w:pPr>
      <w:r w:rsidRPr="00347028">
        <w:rPr>
          <w:b/>
          <w:sz w:val="21"/>
          <w:szCs w:val="21"/>
        </w:rPr>
        <w:t>Предложение участника закупки об условиях исполнения договора</w:t>
      </w:r>
    </w:p>
    <w:p w:rsidR="00BE0194" w:rsidRPr="00347028" w:rsidRDefault="00BE0194" w:rsidP="00347028">
      <w:pPr>
        <w:ind w:firstLine="426"/>
        <w:jc w:val="both"/>
        <w:rPr>
          <w:rFonts w:ascii="Times New Roman" w:hAnsi="Times New Roman"/>
          <w:sz w:val="21"/>
          <w:szCs w:val="21"/>
        </w:rPr>
      </w:pPr>
      <w:r w:rsidRPr="00347028">
        <w:rPr>
          <w:rFonts w:ascii="Times New Roman" w:hAnsi="Times New Roman"/>
          <w:sz w:val="21"/>
          <w:szCs w:val="21"/>
        </w:rPr>
        <w:t xml:space="preserve">Изучив документацию о проведении </w:t>
      </w:r>
      <w:r w:rsidRPr="00347028">
        <w:rPr>
          <w:rFonts w:ascii="Times New Roman" w:hAnsi="Times New Roman"/>
          <w:sz w:val="21"/>
          <w:szCs w:val="21"/>
          <w:lang w:eastAsia="ar-SA"/>
        </w:rPr>
        <w:t>аукциона</w:t>
      </w:r>
      <w:r w:rsidRPr="00347028">
        <w:rPr>
          <w:rFonts w:ascii="Times New Roman" w:hAnsi="Times New Roman"/>
          <w:sz w:val="21"/>
          <w:szCs w:val="21"/>
        </w:rPr>
        <w:t xml:space="preserve"> в электронной форме на право заключения договора </w:t>
      </w:r>
      <w:r w:rsidR="00D06764" w:rsidRPr="00347028">
        <w:rPr>
          <w:rFonts w:ascii="Times New Roman" w:hAnsi="Times New Roman"/>
          <w:sz w:val="21"/>
          <w:szCs w:val="21"/>
        </w:rPr>
        <w:t xml:space="preserve">на </w:t>
      </w:r>
      <w:r w:rsidR="0003261F" w:rsidRPr="00347028">
        <w:rPr>
          <w:rFonts w:ascii="Times New Roman" w:hAnsi="Times New Roman"/>
          <w:sz w:val="21"/>
          <w:szCs w:val="21"/>
        </w:rPr>
        <w:t>«</w:t>
      </w:r>
      <w:r w:rsidR="00347028" w:rsidRPr="00347028">
        <w:rPr>
          <w:rFonts w:ascii="Times New Roman" w:hAnsi="Times New Roman"/>
          <w:sz w:val="21"/>
          <w:szCs w:val="21"/>
        </w:rPr>
        <w:t>В</w:t>
      </w:r>
      <w:r w:rsidR="00347028" w:rsidRPr="00347028">
        <w:rPr>
          <w:rFonts w:ascii="Times New Roman" w:hAnsi="Times New Roman"/>
          <w:sz w:val="21"/>
          <w:szCs w:val="21"/>
        </w:rPr>
        <w:t>ыполнение работ по строительству водопровода до границы земельного участка ул. Красных Героев, 20. 2D = 110 мм, L = 29 м</w:t>
      </w:r>
      <w:r w:rsidR="008B1D1B">
        <w:rPr>
          <w:rFonts w:ascii="Times New Roman" w:hAnsi="Times New Roman"/>
          <w:sz w:val="21"/>
          <w:szCs w:val="21"/>
        </w:rPr>
        <w:t>.</w:t>
      </w:r>
      <w:r w:rsidR="009F5134" w:rsidRPr="00347028">
        <w:rPr>
          <w:rFonts w:ascii="Times New Roman" w:hAnsi="Times New Roman"/>
          <w:sz w:val="21"/>
          <w:szCs w:val="21"/>
        </w:rPr>
        <w:t>»</w:t>
      </w:r>
      <w:r w:rsidR="00F20516" w:rsidRPr="00347028">
        <w:rPr>
          <w:rFonts w:ascii="Times New Roman" w:hAnsi="Times New Roman"/>
          <w:sz w:val="21"/>
          <w:szCs w:val="21"/>
        </w:rPr>
        <w:t>,</w:t>
      </w:r>
      <w:r w:rsidR="00347028" w:rsidRPr="00347028">
        <w:rPr>
          <w:rFonts w:ascii="Times New Roman" w:hAnsi="Times New Roman"/>
          <w:sz w:val="21"/>
          <w:szCs w:val="21"/>
        </w:rPr>
        <w:t xml:space="preserve"> </w:t>
      </w:r>
      <w:r w:rsidRPr="00347028">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47028" w:rsidRDefault="00627E3D" w:rsidP="00627E3D">
      <w:pPr>
        <w:ind w:firstLine="426"/>
        <w:jc w:val="both"/>
        <w:rPr>
          <w:rFonts w:ascii="Times New Roman" w:hAnsi="Times New Roman"/>
          <w:color w:val="000000"/>
          <w:sz w:val="21"/>
          <w:szCs w:val="21"/>
        </w:rPr>
      </w:pPr>
      <w:r w:rsidRPr="00347028">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47028">
        <w:rPr>
          <w:rFonts w:ascii="Times New Roman" w:hAnsi="Times New Roman"/>
          <w:color w:val="000000"/>
          <w:sz w:val="21"/>
          <w:szCs w:val="21"/>
        </w:rPr>
        <w:t xml:space="preserve"> не имеем к ней претензий.</w:t>
      </w:r>
    </w:p>
    <w:p w:rsidR="00627E3D" w:rsidRPr="00347028" w:rsidRDefault="00627E3D" w:rsidP="00627E3D">
      <w:pPr>
        <w:ind w:firstLine="426"/>
        <w:jc w:val="both"/>
        <w:rPr>
          <w:rFonts w:ascii="Times New Roman" w:hAnsi="Times New Roman"/>
          <w:color w:val="000000"/>
          <w:sz w:val="21"/>
          <w:szCs w:val="21"/>
        </w:rPr>
      </w:pPr>
      <w:r w:rsidRPr="00347028">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47028">
        <w:rPr>
          <w:rFonts w:ascii="Times New Roman" w:hAnsi="Times New Roman"/>
          <w:color w:val="000000"/>
          <w:sz w:val="21"/>
          <w:szCs w:val="21"/>
        </w:rPr>
        <w:t>Если наши предложения</w:t>
      </w:r>
      <w:r w:rsidRPr="00375343">
        <w:rPr>
          <w:rFonts w:ascii="Times New Roman" w:hAnsi="Times New Roman"/>
          <w:color w:val="000000"/>
          <w:sz w:val="21"/>
          <w:szCs w:val="21"/>
        </w:rPr>
        <w:t xml:space="preserve">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1B140E">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A5FCA">
        <w:rPr>
          <w:sz w:val="21"/>
          <w:szCs w:val="21"/>
        </w:rPr>
        <w:t>«</w:t>
      </w:r>
      <w:r w:rsidR="008B1D1B" w:rsidRPr="00347028">
        <w:rPr>
          <w:sz w:val="21"/>
          <w:szCs w:val="21"/>
        </w:rPr>
        <w:t>Выполнение работ по строительству водопровода до границы земельного участка ул. Красных Героев, 20. 2D = 110 мм, L = 29 м</w:t>
      </w:r>
      <w:r w:rsidR="008B1D1B">
        <w:rPr>
          <w:sz w:val="21"/>
          <w:szCs w:val="21"/>
        </w:rPr>
        <w:t>.</w:t>
      </w:r>
      <w:r w:rsidR="005A5FCA">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F5578E">
        <w:rPr>
          <w:sz w:val="21"/>
          <w:szCs w:val="21"/>
        </w:rPr>
        <w:t>«</w:t>
      </w:r>
      <w:r w:rsidR="008B1D1B" w:rsidRPr="00347028">
        <w:rPr>
          <w:sz w:val="21"/>
          <w:szCs w:val="21"/>
        </w:rPr>
        <w:t>Выполнение работ по строительству водопровода до границы земельного участка ул. Красных Героев, 20. 2D = 110 мм, L = 29 м</w:t>
      </w:r>
      <w:r w:rsidR="008B1D1B">
        <w:rPr>
          <w:sz w:val="21"/>
          <w:szCs w:val="21"/>
        </w:rPr>
        <w:t>.</w:t>
      </w:r>
      <w:r w:rsidR="00F5578E">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8</w:t>
            </w:r>
          </w:p>
        </w:tc>
        <w:tc>
          <w:tcPr>
            <w:tcW w:w="851"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9</w:t>
            </w:r>
          </w:p>
        </w:tc>
        <w:tc>
          <w:tcPr>
            <w:tcW w:w="997" w:type="dxa"/>
          </w:tcPr>
          <w:p w:rsidR="00692F46" w:rsidRPr="00375343" w:rsidRDefault="00692F46" w:rsidP="005269DD">
            <w:pPr>
              <w:contextualSpacing/>
              <w:jc w:val="center"/>
              <w:rPr>
                <w:rFonts w:ascii="Times New Roman" w:hAnsi="Times New Roman"/>
                <w:sz w:val="21"/>
                <w:szCs w:val="21"/>
              </w:rPr>
            </w:pPr>
            <w:r w:rsidRPr="00375343">
              <w:rPr>
                <w:rFonts w:ascii="Times New Roman" w:hAnsi="Times New Roman"/>
                <w:sz w:val="21"/>
                <w:szCs w:val="21"/>
              </w:rPr>
              <w:t>20</w:t>
            </w:r>
            <w:r w:rsidR="005269DD">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8B1D1B" w:rsidRDefault="008B1D1B"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8B1D1B" w:rsidRDefault="00737B38" w:rsidP="00601EE5">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r w:rsidR="008B1D1B">
        <w:rPr>
          <w:rFonts w:ascii="Times New Roman" w:hAnsi="Times New Roman"/>
          <w:szCs w:val="22"/>
        </w:rPr>
        <w:t xml:space="preserve"> </w:t>
      </w:r>
      <w:r w:rsidRPr="0063420F">
        <w:rPr>
          <w:rFonts w:ascii="Times New Roman" w:hAnsi="Times New Roman"/>
          <w:szCs w:val="22"/>
        </w:rPr>
        <w:t xml:space="preserve">в соответствии с </w:t>
      </w:r>
      <w:r w:rsidRPr="008B1D1B">
        <w:rPr>
          <w:rFonts w:ascii="Times New Roman" w:hAnsi="Times New Roman"/>
          <w:szCs w:val="22"/>
        </w:rPr>
        <w:t xml:space="preserve">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8B1D1B">
        <w:rPr>
          <w:rFonts w:ascii="Times New Roman" w:hAnsi="Times New Roman"/>
          <w:szCs w:val="22"/>
        </w:rPr>
        <w:t>на</w:t>
      </w:r>
      <w:r w:rsidR="002B4E22" w:rsidRPr="008B1D1B">
        <w:rPr>
          <w:rFonts w:ascii="Times New Roman" w:hAnsi="Times New Roman"/>
          <w:szCs w:val="22"/>
        </w:rPr>
        <w:t xml:space="preserve"> </w:t>
      </w:r>
      <w:r w:rsidR="00EF3C16" w:rsidRPr="008B1D1B">
        <w:rPr>
          <w:rFonts w:ascii="Times New Roman" w:hAnsi="Times New Roman"/>
          <w:szCs w:val="22"/>
        </w:rPr>
        <w:t>«</w:t>
      </w:r>
      <w:r w:rsidR="008B1D1B" w:rsidRPr="008B1D1B">
        <w:rPr>
          <w:rFonts w:ascii="Times New Roman" w:hAnsi="Times New Roman"/>
          <w:szCs w:val="22"/>
        </w:rPr>
        <w:t>Выполнение работ по строительству водопровода до границы земельного участка ул. Красных Героев, 20. 2D = 110 мм, L = 29 м</w:t>
      </w:r>
      <w:r w:rsidR="008B1D1B">
        <w:rPr>
          <w:rFonts w:ascii="Times New Roman" w:hAnsi="Times New Roman"/>
          <w:szCs w:val="22"/>
        </w:rPr>
        <w:t>.</w:t>
      </w:r>
      <w:r w:rsidR="00EF3C16" w:rsidRPr="008B1D1B">
        <w:rPr>
          <w:rFonts w:ascii="Times New Roman" w:hAnsi="Times New Roman"/>
          <w:szCs w:val="22"/>
        </w:rPr>
        <w:t>»</w:t>
      </w:r>
      <w:r w:rsidR="00F0068B" w:rsidRPr="008B1D1B">
        <w:rPr>
          <w:rFonts w:ascii="Times New Roman" w:hAnsi="Times New Roman"/>
          <w:szCs w:val="22"/>
        </w:rPr>
        <w:t>,</w:t>
      </w:r>
      <w:r w:rsidR="004E426A" w:rsidRPr="008B1D1B">
        <w:rPr>
          <w:rFonts w:ascii="Times New Roman" w:hAnsi="Times New Roman"/>
          <w:szCs w:val="22"/>
        </w:rPr>
        <w:t xml:space="preserve"> </w:t>
      </w:r>
      <w:r w:rsidRPr="008B1D1B">
        <w:rPr>
          <w:rFonts w:ascii="Times New Roman" w:hAnsi="Times New Roman"/>
          <w:szCs w:val="22"/>
        </w:rPr>
        <w:t xml:space="preserve">заказчику </w:t>
      </w:r>
      <w:r w:rsidR="0063420F" w:rsidRPr="008B1D1B">
        <w:rPr>
          <w:rFonts w:ascii="Times New Roman" w:hAnsi="Times New Roman"/>
          <w:szCs w:val="22"/>
        </w:rPr>
        <w:t>–</w:t>
      </w:r>
      <w:r w:rsidRPr="008B1D1B">
        <w:rPr>
          <w:rFonts w:ascii="Times New Roman" w:hAnsi="Times New Roman"/>
          <w:szCs w:val="22"/>
        </w:rPr>
        <w:t xml:space="preserve"> МУП</w:t>
      </w:r>
      <w:r w:rsidR="0063420F" w:rsidRPr="008B1D1B">
        <w:rPr>
          <w:rFonts w:ascii="Times New Roman" w:hAnsi="Times New Roman"/>
          <w:szCs w:val="22"/>
        </w:rPr>
        <w:t xml:space="preserve"> </w:t>
      </w:r>
      <w:r w:rsidRPr="008B1D1B">
        <w:rPr>
          <w:rFonts w:ascii="Times New Roman" w:hAnsi="Times New Roman"/>
          <w:szCs w:val="22"/>
        </w:rPr>
        <w:t>БВКХ «Водоканал», ОГРН: 1069604007923, т.е. на совершение действий, предусмотренных п.</w:t>
      </w:r>
      <w:r w:rsidR="0063420F" w:rsidRPr="008B1D1B">
        <w:rPr>
          <w:rFonts w:ascii="Times New Roman" w:hAnsi="Times New Roman"/>
          <w:szCs w:val="22"/>
        </w:rPr>
        <w:t xml:space="preserve"> 3</w:t>
      </w:r>
      <w:r w:rsidRPr="008B1D1B">
        <w:rPr>
          <w:rFonts w:ascii="Times New Roman" w:hAnsi="Times New Roman"/>
          <w:szCs w:val="22"/>
        </w:rPr>
        <w:t xml:space="preserve"> ст.</w:t>
      </w:r>
      <w:r w:rsidR="0063420F" w:rsidRPr="008B1D1B">
        <w:rPr>
          <w:rFonts w:ascii="Times New Roman" w:hAnsi="Times New Roman"/>
          <w:szCs w:val="22"/>
        </w:rPr>
        <w:t xml:space="preserve"> </w:t>
      </w:r>
      <w:r w:rsidRPr="008B1D1B">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8B1D1B">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F6851" w:rsidRDefault="000F6851"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Е.Г. </w:t>
      </w:r>
      <w:proofErr w:type="spellStart"/>
      <w:r w:rsidRPr="007C54BA">
        <w:rPr>
          <w:rFonts w:ascii="Times New Roman" w:hAnsi="Times New Roman"/>
          <w:szCs w:val="22"/>
        </w:rPr>
        <w:t>Усков</w:t>
      </w:r>
      <w:proofErr w:type="spellEnd"/>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Заместитель директора по производству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Начальник юридического отдела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Юрисконсульт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Default="007C54BA" w:rsidP="00FF12BD">
      <w:pPr>
        <w:contextualSpacing/>
        <w:rPr>
          <w:rFonts w:ascii="Times New Roman" w:hAnsi="Times New Roman"/>
          <w:szCs w:val="22"/>
        </w:rPr>
      </w:pPr>
      <w:bookmarkStart w:id="5" w:name="_GoBack"/>
      <w:bookmarkEnd w:id="5"/>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FF" w:rsidRDefault="00F155FF" w:rsidP="003A3A88">
      <w:r>
        <w:separator/>
      </w:r>
    </w:p>
  </w:endnote>
  <w:endnote w:type="continuationSeparator" w:id="0">
    <w:p w:rsidR="00F155FF" w:rsidRDefault="00F155F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F155FF" w:rsidRDefault="00F155FF">
        <w:pPr>
          <w:pStyle w:val="aff8"/>
          <w:jc w:val="center"/>
        </w:pPr>
        <w:r>
          <w:fldChar w:fldCharType="begin"/>
        </w:r>
        <w:r>
          <w:instrText>PAGE   \* MERGEFORMAT</w:instrText>
        </w:r>
        <w:r>
          <w:fldChar w:fldCharType="separate"/>
        </w:r>
        <w:r w:rsidR="00CE061B">
          <w:rPr>
            <w:noProof/>
          </w:rPr>
          <w:t>27</w:t>
        </w:r>
        <w:r>
          <w:fldChar w:fldCharType="end"/>
        </w:r>
      </w:p>
    </w:sdtContent>
  </w:sdt>
  <w:p w:rsidR="00F155FF" w:rsidRDefault="00F155FF">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FF" w:rsidRDefault="00F155FF" w:rsidP="003A3A88">
      <w:r>
        <w:separator/>
      </w:r>
    </w:p>
  </w:footnote>
  <w:footnote w:type="continuationSeparator" w:id="0">
    <w:p w:rsidR="00F155FF" w:rsidRDefault="00F155FF" w:rsidP="003A3A88">
      <w:r>
        <w:continuationSeparator/>
      </w:r>
    </w:p>
  </w:footnote>
  <w:footnote w:id="1">
    <w:p w:rsidR="00F155FF" w:rsidRDefault="00F155F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D79129B"/>
    <w:multiLevelType w:val="hybridMultilevel"/>
    <w:tmpl w:val="0ED21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2"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0"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2"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3"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4"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6"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9"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40"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1"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2"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6"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8"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6"/>
  </w:num>
  <w:num w:numId="2">
    <w:abstractNumId w:val="29"/>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6"/>
  </w:num>
  <w:num w:numId="7">
    <w:abstractNumId w:val="6"/>
  </w:num>
  <w:num w:numId="8">
    <w:abstractNumId w:val="22"/>
  </w:num>
  <w:num w:numId="9">
    <w:abstractNumId w:val="32"/>
  </w:num>
  <w:num w:numId="10">
    <w:abstractNumId w:val="45"/>
  </w:num>
  <w:num w:numId="11">
    <w:abstractNumId w:val="21"/>
  </w:num>
  <w:num w:numId="12">
    <w:abstractNumId w:val="35"/>
  </w:num>
  <w:num w:numId="13">
    <w:abstractNumId w:val="14"/>
  </w:num>
  <w:num w:numId="14">
    <w:abstractNumId w:val="10"/>
  </w:num>
  <w:num w:numId="15">
    <w:abstractNumId w:val="7"/>
  </w:num>
  <w:num w:numId="16">
    <w:abstractNumId w:val="15"/>
  </w:num>
  <w:num w:numId="17">
    <w:abstractNumId w:val="41"/>
  </w:num>
  <w:num w:numId="18">
    <w:abstractNumId w:val="44"/>
  </w:num>
  <w:num w:numId="19">
    <w:abstractNumId w:val="13"/>
  </w:num>
  <w:num w:numId="20">
    <w:abstractNumId w:val="33"/>
  </w:num>
  <w:num w:numId="21">
    <w:abstractNumId w:val="2"/>
  </w:num>
  <w:num w:numId="22">
    <w:abstractNumId w:val="18"/>
  </w:num>
  <w:num w:numId="23">
    <w:abstractNumId w:val="48"/>
  </w:num>
  <w:num w:numId="24">
    <w:abstractNumId w:val="19"/>
  </w:num>
  <w:num w:numId="25">
    <w:abstractNumId w:val="8"/>
  </w:num>
  <w:num w:numId="26">
    <w:abstractNumId w:val="31"/>
  </w:num>
  <w:num w:numId="27">
    <w:abstractNumId w:val="9"/>
  </w:num>
  <w:num w:numId="28">
    <w:abstractNumId w:val="39"/>
  </w:num>
  <w:num w:numId="29">
    <w:abstractNumId w:val="11"/>
  </w:num>
  <w:num w:numId="30">
    <w:abstractNumId w:val="1"/>
  </w:num>
  <w:num w:numId="31">
    <w:abstractNumId w:val="24"/>
  </w:num>
  <w:num w:numId="32">
    <w:abstractNumId w:val="12"/>
  </w:num>
  <w:num w:numId="33">
    <w:abstractNumId w:val="38"/>
  </w:num>
  <w:num w:numId="34">
    <w:abstractNumId w:val="43"/>
  </w:num>
  <w:num w:numId="35">
    <w:abstractNumId w:val="37"/>
  </w:num>
  <w:num w:numId="36">
    <w:abstractNumId w:val="28"/>
  </w:num>
  <w:num w:numId="37">
    <w:abstractNumId w:val="25"/>
  </w:num>
  <w:num w:numId="38">
    <w:abstractNumId w:val="34"/>
  </w:num>
  <w:num w:numId="39">
    <w:abstractNumId w:val="3"/>
  </w:num>
  <w:num w:numId="40">
    <w:abstractNumId w:val="42"/>
  </w:num>
  <w:num w:numId="41">
    <w:abstractNumId w:val="40"/>
  </w:num>
  <w:num w:numId="42">
    <w:abstractNumId w:val="26"/>
  </w:num>
  <w:num w:numId="43">
    <w:abstractNumId w:val="27"/>
  </w:num>
  <w:num w:numId="44">
    <w:abstractNumId w:val="47"/>
  </w:num>
  <w:num w:numId="45">
    <w:abstractNumId w:val="30"/>
  </w:num>
  <w:num w:numId="46">
    <w:abstractNumId w:val="16"/>
  </w:num>
  <w:num w:numId="47">
    <w:abstractNumId w:val="5"/>
  </w:num>
  <w:num w:numId="48">
    <w:abstractNumId w:val="17"/>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1BAF"/>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585"/>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970"/>
    <w:rsid w:val="00AC3FCD"/>
    <w:rsid w:val="00AC5453"/>
    <w:rsid w:val="00AC5737"/>
    <w:rsid w:val="00AC5F5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D218EF6"/>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794ED-FFCB-4223-B3C2-B0B055C9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28</Pages>
  <Words>16079</Words>
  <Characters>91656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2021-06-09T10:41:00Z</cp:lastPrinted>
  <dcterms:created xsi:type="dcterms:W3CDTF">2021-01-25T11:52:00Z</dcterms:created>
  <dcterms:modified xsi:type="dcterms:W3CDTF">2021-06-09T10:41:00Z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